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bookmarkStart w:id="0" w:name="_GoBack"/>
      <w:bookmarkEnd w:id="0"/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2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ofertowego:</w:t>
      </w:r>
    </w:p>
    <w:p w:rsidR="008D44D4" w:rsidRPr="00BC5EAC" w:rsidRDefault="008D44D4" w:rsidP="008D44D4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ascii="Calibri" w:hAnsi="Calibri" w:cs="Calibri"/>
          <w:b/>
          <w:spacing w:val="-1"/>
          <w:lang w:eastAsia="ar-SA"/>
        </w:rPr>
      </w:pPr>
      <w:r w:rsidRPr="00BC5EAC">
        <w:rPr>
          <w:rFonts w:ascii="Calibri" w:hAnsi="Calibri" w:cs="Calibri"/>
          <w:b/>
          <w:spacing w:val="-1"/>
          <w:lang w:eastAsia="ar-SA"/>
        </w:rPr>
        <w:t xml:space="preserve">opracowanie dokumentacji projektowej dla zadania – opracowanie kompletnej dokumentacji budowlano – wykonawczej wraz z częścią kosztorysową i specyfikacja techniczną wykonania i odbioru robót na naprawę kostki brukowej na dziedzińcu Sądu oraz przy wjeździe oraz </w:t>
      </w:r>
      <w:r w:rsidR="004E253F">
        <w:rPr>
          <w:rFonts w:ascii="Calibri" w:hAnsi="Calibri" w:cs="Calibri"/>
          <w:b/>
          <w:spacing w:val="-1"/>
          <w:lang w:eastAsia="ar-SA"/>
        </w:rPr>
        <w:t>remont</w:t>
      </w:r>
      <w:r w:rsidRPr="00BC5EAC">
        <w:rPr>
          <w:rFonts w:ascii="Calibri" w:hAnsi="Calibri" w:cs="Calibri"/>
          <w:b/>
          <w:spacing w:val="-1"/>
          <w:lang w:eastAsia="ar-SA"/>
        </w:rPr>
        <w:t xml:space="preserve"> miejsc postojowych dla samochodów osobowych przy Sądzie Rejonowym w Otwocku </w:t>
      </w:r>
      <w:r w:rsidR="00EC419D">
        <w:rPr>
          <w:rFonts w:ascii="Calibri" w:hAnsi="Calibri" w:cs="Calibri"/>
          <w:b/>
          <w:spacing w:val="-1"/>
          <w:lang w:eastAsia="ar-SA"/>
        </w:rPr>
        <w:t>od ul. Smolnej w Otwocku.</w:t>
      </w:r>
    </w:p>
    <w:p w:rsidR="008D44D4" w:rsidRDefault="008D44D4" w:rsidP="008D44D4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ascii="Cambria" w:hAnsi="Cambria"/>
          <w:b/>
          <w:spacing w:val="-1"/>
          <w:szCs w:val="24"/>
          <w:lang w:eastAsia="ar-SA"/>
        </w:rPr>
      </w:pPr>
    </w:p>
    <w:p w:rsidR="0052165E" w:rsidRPr="00E11037" w:rsidRDefault="0052165E" w:rsidP="00E11037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681D0B">
        <w:rPr>
          <w:rFonts w:ascii="Calibri" w:eastAsia="Times New Roman" w:hAnsi="Calibri" w:cs="Calibri"/>
        </w:rPr>
        <w:t>................, dn. ………………202</w:t>
      </w:r>
      <w:r w:rsidR="008D44D4">
        <w:rPr>
          <w:rFonts w:ascii="Calibri" w:eastAsia="Times New Roman" w:hAnsi="Calibri" w:cs="Calibri"/>
        </w:rPr>
        <w:t>4</w:t>
      </w:r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2165E" w:rsidRDefault="0052165E" w:rsidP="0052165E">
      <w:pPr>
        <w:suppressAutoHyphens/>
        <w:spacing w:after="0" w:line="240" w:lineRule="auto"/>
        <w:jc w:val="both"/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sectPr w:rsidR="007D5F69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69"/>
    <w:rsid w:val="000C44E2"/>
    <w:rsid w:val="003F1CC5"/>
    <w:rsid w:val="00446F32"/>
    <w:rsid w:val="004E253F"/>
    <w:rsid w:val="0052165E"/>
    <w:rsid w:val="006329F9"/>
    <w:rsid w:val="00644DD7"/>
    <w:rsid w:val="00681D0B"/>
    <w:rsid w:val="007D5F69"/>
    <w:rsid w:val="007F5600"/>
    <w:rsid w:val="008D44D4"/>
    <w:rsid w:val="00AF3510"/>
    <w:rsid w:val="00BA37D2"/>
    <w:rsid w:val="00DF7804"/>
    <w:rsid w:val="00E11037"/>
    <w:rsid w:val="00E45B0E"/>
    <w:rsid w:val="00E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0CBC-AAD3-490E-A5FE-A8D41B0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 Misior</cp:lastModifiedBy>
  <cp:revision>2</cp:revision>
  <cp:lastPrinted>2018-08-20T08:24:00Z</cp:lastPrinted>
  <dcterms:created xsi:type="dcterms:W3CDTF">2024-05-16T06:09:00Z</dcterms:created>
  <dcterms:modified xsi:type="dcterms:W3CDTF">2024-05-16T06:09:00Z</dcterms:modified>
</cp:coreProperties>
</file>